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6E1" w:rsidRPr="002F1A26" w:rsidRDefault="0009392D" w:rsidP="0009392D">
      <w:pPr>
        <w:jc w:val="center"/>
        <w:rPr>
          <w:rFonts w:ascii="Times New Roman" w:hAnsi="Times New Roman" w:cs="Times New Roman"/>
          <w:b/>
          <w:sz w:val="28"/>
          <w:szCs w:val="28"/>
        </w:rPr>
      </w:pPr>
      <w:bookmarkStart w:id="0" w:name="_GoBack"/>
      <w:bookmarkEnd w:id="0"/>
      <w:r w:rsidRPr="002F1A26">
        <w:rPr>
          <w:rFonts w:ascii="Times New Roman" w:hAnsi="Times New Roman" w:cs="Times New Roman"/>
          <w:b/>
          <w:sz w:val="28"/>
          <w:szCs w:val="28"/>
        </w:rPr>
        <w:t>Мотивационные модели</w:t>
      </w:r>
    </w:p>
    <w:p w:rsidR="0009392D" w:rsidRPr="006E2B00" w:rsidRDefault="0009392D" w:rsidP="006E2B00">
      <w:pPr>
        <w:pStyle w:val="a3"/>
        <w:numPr>
          <w:ilvl w:val="0"/>
          <w:numId w:val="1"/>
        </w:numPr>
        <w:jc w:val="both"/>
        <w:rPr>
          <w:rFonts w:ascii="Times New Roman" w:hAnsi="Times New Roman" w:cs="Times New Roman"/>
          <w:b/>
          <w:sz w:val="28"/>
          <w:szCs w:val="28"/>
        </w:rPr>
      </w:pPr>
      <w:r w:rsidRPr="006E2B00">
        <w:rPr>
          <w:rFonts w:ascii="Times New Roman" w:hAnsi="Times New Roman" w:cs="Times New Roman"/>
          <w:b/>
          <w:sz w:val="28"/>
          <w:szCs w:val="28"/>
        </w:rPr>
        <w:t>Ведущий мотив – успокаивающая модель, то есть, аттарактическая модель</w:t>
      </w:r>
      <w:r w:rsidRPr="006E2B00">
        <w:rPr>
          <w:rFonts w:ascii="Times New Roman" w:hAnsi="Times New Roman" w:cs="Times New Roman"/>
          <w:sz w:val="28"/>
          <w:szCs w:val="28"/>
        </w:rPr>
        <w:t xml:space="preserve"> или мотивация. Это один из наиболее распространенных вариантов. Для достижения </w:t>
      </w:r>
      <w:r w:rsidRPr="006E2B00">
        <w:rPr>
          <w:rFonts w:ascii="Times New Roman" w:hAnsi="Times New Roman" w:cs="Times New Roman"/>
          <w:b/>
          <w:sz w:val="28"/>
          <w:szCs w:val="28"/>
        </w:rPr>
        <w:t xml:space="preserve">душевного спокойствия/снять нервное напряжение. </w:t>
      </w:r>
      <w:r w:rsidRPr="006E2B00">
        <w:rPr>
          <w:rFonts w:ascii="Times New Roman" w:hAnsi="Times New Roman" w:cs="Times New Roman"/>
          <w:sz w:val="28"/>
          <w:szCs w:val="28"/>
        </w:rPr>
        <w:t xml:space="preserve">К такому мотиву прибегают подростки, которые считают, что не могут разрешить жизненную проблему, но она может быть преувеличенная. Эмоции мешают холодному принятию решения. Подростки, которые используют такую модель мотивационную отвечают, что используют наркотики, чтобы успокоиться. </w:t>
      </w:r>
      <w:r w:rsidR="00F262E0" w:rsidRPr="006E2B00">
        <w:rPr>
          <w:rFonts w:ascii="Times New Roman" w:hAnsi="Times New Roman" w:cs="Times New Roman"/>
          <w:sz w:val="28"/>
          <w:szCs w:val="28"/>
        </w:rPr>
        <w:t xml:space="preserve">Еще используют эту модель подростки, находящиеся в эмоциональном напряжении, подростки с пониженным настроением, они отличаются раздражительностью, мрачностью. Подростки, которые очень волнуются при развитии каких-то отношений с однокурсниками, они не могут нормализовать отношения и для гармонизации используют такую модель успокоения, то есть – алкоголь или наркотики. </w:t>
      </w:r>
    </w:p>
    <w:p w:rsidR="00F262E0" w:rsidRPr="006E2B00" w:rsidRDefault="00F262E0" w:rsidP="006E2B00">
      <w:pPr>
        <w:pStyle w:val="a3"/>
        <w:numPr>
          <w:ilvl w:val="0"/>
          <w:numId w:val="1"/>
        </w:numPr>
        <w:jc w:val="both"/>
        <w:rPr>
          <w:rFonts w:ascii="Times New Roman" w:hAnsi="Times New Roman" w:cs="Times New Roman"/>
          <w:b/>
          <w:sz w:val="28"/>
          <w:szCs w:val="28"/>
        </w:rPr>
      </w:pPr>
      <w:r w:rsidRPr="006E2B00">
        <w:rPr>
          <w:rFonts w:ascii="Times New Roman" w:hAnsi="Times New Roman" w:cs="Times New Roman"/>
          <w:b/>
          <w:sz w:val="28"/>
          <w:szCs w:val="28"/>
        </w:rPr>
        <w:t xml:space="preserve">Изменение эмоционального состояния – мотив – изменение эмоционального состояния. </w:t>
      </w:r>
      <w:r w:rsidRPr="006E2B00">
        <w:rPr>
          <w:rFonts w:ascii="Times New Roman" w:hAnsi="Times New Roman" w:cs="Times New Roman"/>
          <w:sz w:val="28"/>
          <w:szCs w:val="28"/>
        </w:rPr>
        <w:t xml:space="preserve">Сюда входят подростки, находящиеся в состоянии депрессии, повышенной тревожности, апатии. Если первая модель успокаивает, то цель данной модели – </w:t>
      </w:r>
      <w:r w:rsidRPr="006E2B00">
        <w:rPr>
          <w:rFonts w:ascii="Times New Roman" w:hAnsi="Times New Roman" w:cs="Times New Roman"/>
          <w:b/>
          <w:sz w:val="28"/>
          <w:szCs w:val="28"/>
        </w:rPr>
        <w:t>улучшить настроение</w:t>
      </w:r>
      <w:r w:rsidRPr="006E2B00">
        <w:rPr>
          <w:rFonts w:ascii="Times New Roman" w:hAnsi="Times New Roman" w:cs="Times New Roman"/>
          <w:sz w:val="28"/>
          <w:szCs w:val="28"/>
        </w:rPr>
        <w:t xml:space="preserve">. </w:t>
      </w:r>
      <w:r w:rsidR="00FD46AB" w:rsidRPr="006E2B00">
        <w:rPr>
          <w:rFonts w:ascii="Times New Roman" w:hAnsi="Times New Roman" w:cs="Times New Roman"/>
          <w:sz w:val="28"/>
          <w:szCs w:val="28"/>
        </w:rPr>
        <w:t xml:space="preserve">Причиной, так же, может быть, клиническая форма депрессии и психоактивное вещество может быть использовано подростком </w:t>
      </w:r>
      <w:r w:rsidR="00FD46AB" w:rsidRPr="006E2B00">
        <w:rPr>
          <w:rFonts w:ascii="Times New Roman" w:hAnsi="Times New Roman" w:cs="Times New Roman"/>
          <w:b/>
          <w:sz w:val="28"/>
          <w:szCs w:val="28"/>
        </w:rPr>
        <w:t>как лекарство.</w:t>
      </w:r>
      <w:r w:rsidR="00FD46AB" w:rsidRPr="006E2B00">
        <w:rPr>
          <w:rFonts w:ascii="Times New Roman" w:hAnsi="Times New Roman" w:cs="Times New Roman"/>
          <w:sz w:val="28"/>
          <w:szCs w:val="28"/>
        </w:rPr>
        <w:t xml:space="preserve"> Алкоголь в том числе. Некие симптомы: навязчивые мысли, невроз, дискомфортное состояние – все это </w:t>
      </w:r>
      <w:r w:rsidR="00FD46AB" w:rsidRPr="006E2B00">
        <w:rPr>
          <w:rFonts w:ascii="Times New Roman" w:hAnsi="Times New Roman" w:cs="Times New Roman"/>
          <w:b/>
          <w:sz w:val="28"/>
          <w:szCs w:val="28"/>
        </w:rPr>
        <w:t xml:space="preserve">мотивирует к выходу из ситуации в виде употребления алкоголя или психоактивного вещества. </w:t>
      </w:r>
    </w:p>
    <w:p w:rsidR="00FD46AB" w:rsidRPr="006E2B00" w:rsidRDefault="00FD46AB" w:rsidP="006E2B00">
      <w:pPr>
        <w:pStyle w:val="a3"/>
        <w:jc w:val="both"/>
        <w:rPr>
          <w:rFonts w:ascii="Times New Roman" w:hAnsi="Times New Roman" w:cs="Times New Roman"/>
          <w:sz w:val="28"/>
          <w:szCs w:val="28"/>
        </w:rPr>
      </w:pPr>
      <w:r w:rsidRPr="006E2B00">
        <w:rPr>
          <w:rFonts w:ascii="Times New Roman" w:hAnsi="Times New Roman" w:cs="Times New Roman"/>
          <w:sz w:val="28"/>
          <w:szCs w:val="28"/>
        </w:rPr>
        <w:t xml:space="preserve">Достаточно легко можем помочь подростку: обнаружить, что он нуждается в помощи и предложить, ненавязчиво, ему ее. </w:t>
      </w:r>
    </w:p>
    <w:p w:rsidR="006E2B00" w:rsidRDefault="00FD46AB" w:rsidP="00C73CEA">
      <w:pPr>
        <w:pStyle w:val="a3"/>
        <w:numPr>
          <w:ilvl w:val="0"/>
          <w:numId w:val="1"/>
        </w:numPr>
        <w:jc w:val="both"/>
        <w:rPr>
          <w:rFonts w:ascii="Times New Roman" w:hAnsi="Times New Roman" w:cs="Times New Roman"/>
          <w:sz w:val="28"/>
          <w:szCs w:val="28"/>
        </w:rPr>
      </w:pPr>
      <w:r w:rsidRPr="006E2B00">
        <w:rPr>
          <w:rFonts w:ascii="Times New Roman" w:hAnsi="Times New Roman" w:cs="Times New Roman"/>
          <w:b/>
          <w:sz w:val="28"/>
          <w:szCs w:val="28"/>
        </w:rPr>
        <w:t>Коммуникативная модель</w:t>
      </w:r>
      <w:r w:rsidRPr="006E2B00">
        <w:rPr>
          <w:rFonts w:ascii="Times New Roman" w:hAnsi="Times New Roman" w:cs="Times New Roman"/>
          <w:sz w:val="28"/>
          <w:szCs w:val="28"/>
        </w:rPr>
        <w:t xml:space="preserve"> – возникает в результате неудовлетворенности, неудовлетворенной потребности в общении, любви, дружбе. Для подросткового возраста эти составляющие, сферы очень важны. Поэтому, если они не удовлетворяются, то это может быть мотивом к приему психоактивных веществ. Это может быть связано с </w:t>
      </w:r>
      <w:r w:rsidRPr="006E2B00">
        <w:rPr>
          <w:rFonts w:ascii="Times New Roman" w:hAnsi="Times New Roman" w:cs="Times New Roman"/>
          <w:b/>
          <w:sz w:val="28"/>
          <w:szCs w:val="28"/>
        </w:rPr>
        <w:t>коммуникативными барьерами</w:t>
      </w:r>
      <w:r w:rsidRPr="006E2B00">
        <w:rPr>
          <w:rFonts w:ascii="Times New Roman" w:hAnsi="Times New Roman" w:cs="Times New Roman"/>
          <w:sz w:val="28"/>
          <w:szCs w:val="28"/>
        </w:rPr>
        <w:t xml:space="preserve">, а они, в свою очередь, могут быть связаны с особенностями характера подростка, неуверенностью в себе, растерянностью – все это мешает нормальному взаимодействию со сверстниками и появляется привычка «использовать допинг» перед общением (в особенности с лицами противоположного пола). </w:t>
      </w:r>
      <w:r w:rsidR="006E2B00" w:rsidRPr="006E2B00">
        <w:rPr>
          <w:rFonts w:ascii="Times New Roman" w:hAnsi="Times New Roman" w:cs="Times New Roman"/>
          <w:sz w:val="28"/>
          <w:szCs w:val="28"/>
        </w:rPr>
        <w:t xml:space="preserve">Потом это становится привычкой и зависимостью, в принципе. </w:t>
      </w:r>
    </w:p>
    <w:p w:rsidR="00FD46AB" w:rsidRDefault="006E2B00" w:rsidP="00C73CEA">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both"/>
        <w:rPr>
          <w:rFonts w:ascii="Times New Roman" w:hAnsi="Times New Roman" w:cs="Times New Roman"/>
          <w:sz w:val="28"/>
          <w:szCs w:val="28"/>
        </w:rPr>
      </w:pPr>
      <w:r>
        <w:rPr>
          <w:rFonts w:ascii="Times New Roman" w:hAnsi="Times New Roman" w:cs="Times New Roman"/>
          <w:sz w:val="28"/>
          <w:szCs w:val="28"/>
        </w:rPr>
        <w:t>Характерен для замкнутых, тревожных, мнительных подростков (шизоидные, эмоционально-лабильны и т.д)</w:t>
      </w:r>
    </w:p>
    <w:p w:rsidR="006E2B00" w:rsidRPr="006E2B00" w:rsidRDefault="006E2B00" w:rsidP="00C73CEA">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both"/>
        <w:rPr>
          <w:rFonts w:ascii="Times New Roman" w:hAnsi="Times New Roman" w:cs="Times New Roman"/>
          <w:sz w:val="28"/>
          <w:szCs w:val="28"/>
        </w:rPr>
      </w:pPr>
      <w:r>
        <w:rPr>
          <w:rFonts w:ascii="Times New Roman" w:hAnsi="Times New Roman" w:cs="Times New Roman"/>
          <w:sz w:val="28"/>
          <w:szCs w:val="28"/>
        </w:rPr>
        <w:lastRenderedPageBreak/>
        <w:t xml:space="preserve">Нам нужно помочь научиться устанавливать контакт с другими подростками без стеснения. Классические коммуникативные </w:t>
      </w:r>
      <w:r w:rsidR="00C73CEA">
        <w:rPr>
          <w:rFonts w:ascii="Times New Roman" w:hAnsi="Times New Roman" w:cs="Times New Roman"/>
          <w:sz w:val="28"/>
          <w:szCs w:val="28"/>
        </w:rPr>
        <w:t>тренинги</w:t>
      </w:r>
      <w:r>
        <w:rPr>
          <w:rFonts w:ascii="Times New Roman" w:hAnsi="Times New Roman" w:cs="Times New Roman"/>
          <w:sz w:val="28"/>
          <w:szCs w:val="28"/>
        </w:rPr>
        <w:t>.</w:t>
      </w:r>
    </w:p>
    <w:p w:rsidR="006E2B00" w:rsidRDefault="006E2B00" w:rsidP="00C73CEA">
      <w:pPr>
        <w:pStyle w:val="a3"/>
        <w:numPr>
          <w:ilvl w:val="0"/>
          <w:numId w:val="1"/>
        </w:numPr>
        <w:jc w:val="both"/>
        <w:rPr>
          <w:rFonts w:ascii="Times New Roman" w:hAnsi="Times New Roman" w:cs="Times New Roman"/>
          <w:sz w:val="28"/>
          <w:szCs w:val="28"/>
        </w:rPr>
      </w:pPr>
      <w:r w:rsidRPr="006E2B00">
        <w:rPr>
          <w:rFonts w:ascii="Times New Roman" w:hAnsi="Times New Roman" w:cs="Times New Roman"/>
          <w:b/>
          <w:sz w:val="28"/>
          <w:szCs w:val="28"/>
        </w:rPr>
        <w:t>Активирующая модель</w:t>
      </w:r>
      <w:r>
        <w:rPr>
          <w:rFonts w:ascii="Times New Roman" w:hAnsi="Times New Roman" w:cs="Times New Roman"/>
          <w:b/>
          <w:sz w:val="28"/>
          <w:szCs w:val="28"/>
        </w:rPr>
        <w:t xml:space="preserve"> – </w:t>
      </w:r>
      <w:r>
        <w:rPr>
          <w:rFonts w:ascii="Times New Roman" w:hAnsi="Times New Roman" w:cs="Times New Roman"/>
          <w:sz w:val="28"/>
          <w:szCs w:val="28"/>
        </w:rPr>
        <w:t xml:space="preserve">применение психоактивных веществ с целью достижения бодрости, активности, подъема сил. Прибегают к данной модели подростки с низкой самооценкой, неуверенные в своих силах и возможностях, застенчивые, скромные, плохо </w:t>
      </w:r>
      <w:r w:rsidR="00C73CEA">
        <w:rPr>
          <w:rFonts w:ascii="Times New Roman" w:hAnsi="Times New Roman" w:cs="Times New Roman"/>
          <w:sz w:val="28"/>
          <w:szCs w:val="28"/>
        </w:rPr>
        <w:t xml:space="preserve">само реализуются из-за данных качеств / психологических характеристик. </w:t>
      </w:r>
    </w:p>
    <w:p w:rsidR="00C73CEA" w:rsidRPr="006E2B00" w:rsidRDefault="00C73CEA" w:rsidP="00C73CEA">
      <w:pPr>
        <w:pStyle w:val="a3"/>
        <w:pBdr>
          <w:top w:val="single" w:sz="4" w:space="1" w:color="auto"/>
          <w:left w:val="single" w:sz="4" w:space="4" w:color="auto"/>
          <w:bottom w:val="single" w:sz="4" w:space="2" w:color="auto"/>
          <w:right w:val="single" w:sz="4" w:space="4" w:color="auto"/>
          <w:between w:val="single" w:sz="4" w:space="1" w:color="auto"/>
          <w:bar w:val="single" w:sz="4" w:color="auto"/>
        </w:pBdr>
        <w:shd w:val="clear" w:color="auto" w:fill="E7E6E6" w:themeFill="background2"/>
        <w:jc w:val="both"/>
        <w:rPr>
          <w:rFonts w:ascii="Times New Roman" w:hAnsi="Times New Roman" w:cs="Times New Roman"/>
          <w:sz w:val="28"/>
          <w:szCs w:val="28"/>
        </w:rPr>
      </w:pPr>
      <w:r>
        <w:rPr>
          <w:rFonts w:ascii="Times New Roman" w:hAnsi="Times New Roman" w:cs="Times New Roman"/>
          <w:sz w:val="28"/>
          <w:szCs w:val="28"/>
        </w:rPr>
        <w:t>Алкоголь позволяют им решиться на поступки, которые они не способны совершить, будучи в трезвом состоянии. Преодолевается ощущение душевной пустоты.</w:t>
      </w:r>
    </w:p>
    <w:p w:rsidR="00C73CEA" w:rsidRDefault="00C73CEA" w:rsidP="00C73CEA">
      <w:pPr>
        <w:ind w:firstLine="708"/>
        <w:jc w:val="both"/>
        <w:rPr>
          <w:rFonts w:ascii="Times New Roman" w:hAnsi="Times New Roman" w:cs="Times New Roman"/>
          <w:sz w:val="28"/>
          <w:szCs w:val="28"/>
        </w:rPr>
      </w:pPr>
      <w:r>
        <w:rPr>
          <w:rFonts w:ascii="Times New Roman" w:hAnsi="Times New Roman" w:cs="Times New Roman"/>
          <w:sz w:val="28"/>
          <w:szCs w:val="28"/>
        </w:rPr>
        <w:t xml:space="preserve">Алкоголь выступает «помощником» для самореализации. </w:t>
      </w:r>
    </w:p>
    <w:p w:rsidR="00C73CEA" w:rsidRPr="00C73CEA" w:rsidRDefault="00C73CEA" w:rsidP="002E778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ind w:left="709"/>
        <w:jc w:val="both"/>
        <w:rPr>
          <w:rFonts w:ascii="Times New Roman" w:hAnsi="Times New Roman" w:cs="Times New Roman"/>
          <w:sz w:val="28"/>
          <w:szCs w:val="28"/>
        </w:rPr>
      </w:pPr>
      <w:r>
        <w:rPr>
          <w:rFonts w:ascii="Times New Roman" w:hAnsi="Times New Roman" w:cs="Times New Roman"/>
          <w:sz w:val="28"/>
          <w:szCs w:val="28"/>
        </w:rPr>
        <w:t xml:space="preserve">Они отвечают: «Мне приятно быть немного пьяным». Помочь можно следующим образом: Демотивировать подростка в отношении алкоголя. </w:t>
      </w:r>
      <w:r w:rsidRPr="00C73CEA">
        <w:rPr>
          <w:rFonts w:ascii="Times New Roman" w:hAnsi="Times New Roman" w:cs="Times New Roman"/>
          <w:b/>
          <w:sz w:val="28"/>
          <w:szCs w:val="28"/>
        </w:rPr>
        <w:t>Поискать его интересы, чтобы его «зацепило»</w:t>
      </w:r>
      <w:r>
        <w:rPr>
          <w:rFonts w:ascii="Times New Roman" w:hAnsi="Times New Roman" w:cs="Times New Roman"/>
          <w:b/>
          <w:sz w:val="28"/>
          <w:szCs w:val="28"/>
        </w:rPr>
        <w:t xml:space="preserve"> </w:t>
      </w:r>
      <w:r>
        <w:rPr>
          <w:rFonts w:ascii="Times New Roman" w:hAnsi="Times New Roman" w:cs="Times New Roman"/>
          <w:sz w:val="28"/>
          <w:szCs w:val="28"/>
        </w:rPr>
        <w:t xml:space="preserve">и позволить заниматься тем, что ему интересно. </w:t>
      </w:r>
    </w:p>
    <w:p w:rsidR="00C73CEA" w:rsidRPr="009E4E6D" w:rsidRDefault="00C73CEA" w:rsidP="002E7788">
      <w:pPr>
        <w:ind w:left="567"/>
        <w:jc w:val="both"/>
        <w:rPr>
          <w:rFonts w:ascii="Times New Roman" w:hAnsi="Times New Roman" w:cs="Times New Roman"/>
          <w:sz w:val="28"/>
          <w:szCs w:val="28"/>
        </w:rPr>
      </w:pPr>
      <w:r w:rsidRPr="009E4E6D">
        <w:rPr>
          <w:rFonts w:ascii="Times New Roman" w:hAnsi="Times New Roman" w:cs="Times New Roman"/>
          <w:sz w:val="28"/>
          <w:szCs w:val="28"/>
        </w:rPr>
        <w:t>Подросток теряет интерес к жизни тогда, когда есть какие-то преграды к его хобби.</w:t>
      </w:r>
    </w:p>
    <w:p w:rsidR="0009392D" w:rsidRPr="009E4E6D" w:rsidRDefault="00C73CEA" w:rsidP="009E4E6D">
      <w:pPr>
        <w:pStyle w:val="a3"/>
        <w:numPr>
          <w:ilvl w:val="0"/>
          <w:numId w:val="1"/>
        </w:numPr>
        <w:jc w:val="both"/>
        <w:rPr>
          <w:rFonts w:ascii="Times New Roman" w:hAnsi="Times New Roman" w:cs="Times New Roman"/>
          <w:sz w:val="28"/>
          <w:szCs w:val="28"/>
        </w:rPr>
      </w:pPr>
      <w:r w:rsidRPr="009E4E6D">
        <w:rPr>
          <w:rFonts w:ascii="Times New Roman" w:hAnsi="Times New Roman" w:cs="Times New Roman"/>
          <w:b/>
          <w:sz w:val="28"/>
          <w:szCs w:val="28"/>
        </w:rPr>
        <w:t xml:space="preserve">Гедонистическая модель </w:t>
      </w:r>
      <w:r w:rsidR="009E4E6D" w:rsidRPr="009E4E6D">
        <w:rPr>
          <w:rFonts w:ascii="Times New Roman" w:hAnsi="Times New Roman" w:cs="Times New Roman"/>
          <w:b/>
          <w:sz w:val="28"/>
          <w:szCs w:val="28"/>
        </w:rPr>
        <w:t xml:space="preserve">– </w:t>
      </w:r>
      <w:r w:rsidR="009E4E6D" w:rsidRPr="009E4E6D">
        <w:rPr>
          <w:rFonts w:ascii="Times New Roman" w:hAnsi="Times New Roman" w:cs="Times New Roman"/>
          <w:sz w:val="28"/>
          <w:szCs w:val="28"/>
        </w:rPr>
        <w:t xml:space="preserve">использование или употребление психоактивного вещества просто </w:t>
      </w:r>
      <w:r w:rsidR="009E4E6D" w:rsidRPr="009E4E6D">
        <w:rPr>
          <w:rFonts w:ascii="Times New Roman" w:hAnsi="Times New Roman" w:cs="Times New Roman"/>
          <w:b/>
          <w:sz w:val="28"/>
          <w:szCs w:val="28"/>
        </w:rPr>
        <w:t>для получения удовольствия</w:t>
      </w:r>
      <w:r w:rsidR="009E4E6D" w:rsidRPr="009E4E6D">
        <w:rPr>
          <w:rFonts w:ascii="Times New Roman" w:hAnsi="Times New Roman" w:cs="Times New Roman"/>
          <w:sz w:val="28"/>
          <w:szCs w:val="28"/>
        </w:rPr>
        <w:t xml:space="preserve">, с целью вызвать у себя приятные ощущения, психический комфорт, физический комфорт, у неустойчивых подростков наблюдается именно эта модель. И когда наркологи выводят на «откровенный разговор», подросток отвечает: «Потому что, мне </w:t>
      </w:r>
      <w:r w:rsidR="009E4E6D" w:rsidRPr="009E4E6D">
        <w:rPr>
          <w:rFonts w:ascii="Times New Roman" w:hAnsi="Times New Roman" w:cs="Times New Roman"/>
          <w:b/>
          <w:sz w:val="28"/>
          <w:szCs w:val="28"/>
        </w:rPr>
        <w:t>нравится</w:t>
      </w:r>
      <w:r w:rsidR="009E4E6D" w:rsidRPr="009E4E6D">
        <w:rPr>
          <w:rFonts w:ascii="Times New Roman" w:hAnsi="Times New Roman" w:cs="Times New Roman"/>
          <w:sz w:val="28"/>
          <w:szCs w:val="28"/>
        </w:rPr>
        <w:t xml:space="preserve">, потому что, </w:t>
      </w:r>
      <w:r w:rsidR="009E4E6D" w:rsidRPr="009E4E6D">
        <w:rPr>
          <w:rFonts w:ascii="Times New Roman" w:hAnsi="Times New Roman" w:cs="Times New Roman"/>
          <w:b/>
          <w:sz w:val="28"/>
          <w:szCs w:val="28"/>
        </w:rPr>
        <w:t>я хочу</w:t>
      </w:r>
      <w:r w:rsidR="009E4E6D" w:rsidRPr="009E4E6D">
        <w:rPr>
          <w:rFonts w:ascii="Times New Roman" w:hAnsi="Times New Roman" w:cs="Times New Roman"/>
          <w:sz w:val="28"/>
          <w:szCs w:val="28"/>
        </w:rPr>
        <w:t xml:space="preserve">». Чем более сильный наркотик (фантастический), тем им </w:t>
      </w:r>
      <w:r w:rsidR="009E4E6D" w:rsidRPr="009E4E6D">
        <w:rPr>
          <w:rFonts w:ascii="Times New Roman" w:hAnsi="Times New Roman" w:cs="Times New Roman"/>
          <w:b/>
          <w:sz w:val="28"/>
          <w:szCs w:val="28"/>
        </w:rPr>
        <w:t>интереснее</w:t>
      </w:r>
      <w:r w:rsidR="009E4E6D" w:rsidRPr="009E4E6D">
        <w:rPr>
          <w:rFonts w:ascii="Times New Roman" w:hAnsi="Times New Roman" w:cs="Times New Roman"/>
          <w:sz w:val="28"/>
          <w:szCs w:val="28"/>
        </w:rPr>
        <w:t xml:space="preserve"> этот наркотик. Поэтому, подростки с такой моделью очень рано наркотизируются, алкоголизируются, тем самым они себя развлекают. В эту группу входят наркоманы, которые ищут более «желаемый» наркотик, который вызовет наиболее сильные ощущение, это и приводит к привыканию и формированию зависимости. Также, данная модель подходит </w:t>
      </w:r>
      <w:r w:rsidR="009E4E6D" w:rsidRPr="009E4E6D">
        <w:rPr>
          <w:rFonts w:ascii="Times New Roman" w:hAnsi="Times New Roman" w:cs="Times New Roman"/>
          <w:b/>
          <w:sz w:val="28"/>
          <w:szCs w:val="28"/>
        </w:rPr>
        <w:t>гипертивным</w:t>
      </w:r>
      <w:r w:rsidR="009E4E6D" w:rsidRPr="009E4E6D">
        <w:rPr>
          <w:rFonts w:ascii="Times New Roman" w:hAnsi="Times New Roman" w:cs="Times New Roman"/>
          <w:sz w:val="28"/>
          <w:szCs w:val="28"/>
        </w:rPr>
        <w:t xml:space="preserve"> подросткам. </w:t>
      </w:r>
    </w:p>
    <w:p w:rsidR="009E4E6D" w:rsidRPr="009E4E6D" w:rsidRDefault="009E4E6D" w:rsidP="009E4E6D">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both"/>
        <w:rPr>
          <w:rFonts w:ascii="Times New Roman" w:hAnsi="Times New Roman" w:cs="Times New Roman"/>
          <w:sz w:val="28"/>
          <w:szCs w:val="28"/>
        </w:rPr>
      </w:pPr>
      <w:r w:rsidRPr="009E4E6D">
        <w:rPr>
          <w:rFonts w:ascii="Times New Roman" w:hAnsi="Times New Roman" w:cs="Times New Roman"/>
          <w:sz w:val="28"/>
          <w:szCs w:val="28"/>
        </w:rPr>
        <w:t xml:space="preserve">Такого подростка нужно брать в «ежовые рукавицы», тотальный контроль на подростковый период. </w:t>
      </w:r>
    </w:p>
    <w:p w:rsidR="009E4E6D" w:rsidRPr="009C68DD" w:rsidRDefault="009E4E6D" w:rsidP="009C68DD">
      <w:pPr>
        <w:pStyle w:val="a3"/>
        <w:numPr>
          <w:ilvl w:val="0"/>
          <w:numId w:val="1"/>
        </w:numPr>
        <w:jc w:val="both"/>
        <w:rPr>
          <w:rFonts w:ascii="Times New Roman" w:hAnsi="Times New Roman" w:cs="Times New Roman"/>
          <w:sz w:val="28"/>
          <w:szCs w:val="28"/>
        </w:rPr>
      </w:pPr>
      <w:r w:rsidRPr="009C68DD">
        <w:rPr>
          <w:rFonts w:ascii="Times New Roman" w:hAnsi="Times New Roman" w:cs="Times New Roman"/>
          <w:sz w:val="28"/>
          <w:szCs w:val="28"/>
        </w:rPr>
        <w:t xml:space="preserve">Конформная модель – стремление подражать, не отставать от сверстников. Если подросток попал в группу, злоупотребляющую алкоголем, то он тоже будет пить, для его «признания» в группе и будет делать то же самое. </w:t>
      </w:r>
      <w:r w:rsidR="009C68DD" w:rsidRPr="009C68DD">
        <w:rPr>
          <w:rFonts w:ascii="Times New Roman" w:hAnsi="Times New Roman" w:cs="Times New Roman"/>
          <w:sz w:val="28"/>
          <w:szCs w:val="28"/>
        </w:rPr>
        <w:t>Часто подростки даже не хотят «пить», но он все равно будет заставлять себя это делать, пока этого требует группа, в которой он находится.</w:t>
      </w:r>
    </w:p>
    <w:p w:rsidR="009C68DD" w:rsidRDefault="009C68DD" w:rsidP="009C68DD">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both"/>
        <w:rPr>
          <w:rFonts w:ascii="Times New Roman" w:hAnsi="Times New Roman" w:cs="Times New Roman"/>
          <w:sz w:val="28"/>
          <w:szCs w:val="28"/>
        </w:rPr>
      </w:pPr>
      <w:r>
        <w:rPr>
          <w:rFonts w:ascii="Times New Roman" w:hAnsi="Times New Roman" w:cs="Times New Roman"/>
          <w:sz w:val="28"/>
          <w:szCs w:val="28"/>
        </w:rPr>
        <w:lastRenderedPageBreak/>
        <w:t xml:space="preserve">Мы можем сменить ему компанию, чтобы избавить его от этого. Как только подросток выйдет из асоциальной компании – он перестанет этим заниматься. </w:t>
      </w:r>
    </w:p>
    <w:p w:rsidR="009C68DD" w:rsidRPr="009C68DD" w:rsidRDefault="009C68DD" w:rsidP="002E7788">
      <w:pPr>
        <w:ind w:left="567"/>
        <w:jc w:val="both"/>
        <w:rPr>
          <w:rFonts w:ascii="Times New Roman" w:hAnsi="Times New Roman" w:cs="Times New Roman"/>
          <w:sz w:val="28"/>
          <w:szCs w:val="28"/>
        </w:rPr>
      </w:pPr>
      <w:r w:rsidRPr="009C68DD">
        <w:rPr>
          <w:rFonts w:ascii="Times New Roman" w:hAnsi="Times New Roman" w:cs="Times New Roman"/>
          <w:sz w:val="28"/>
          <w:szCs w:val="28"/>
        </w:rPr>
        <w:t>Подростки, ориентированные на эту модель говорят: «Я пью, потому что, мои друзья тоже пьют. (Внешние причины)</w:t>
      </w:r>
    </w:p>
    <w:p w:rsidR="009C68DD" w:rsidRDefault="009C68DD" w:rsidP="001C684C">
      <w:pPr>
        <w:pStyle w:val="a3"/>
        <w:numPr>
          <w:ilvl w:val="0"/>
          <w:numId w:val="1"/>
        </w:numPr>
        <w:jc w:val="both"/>
        <w:rPr>
          <w:rFonts w:ascii="Times New Roman" w:hAnsi="Times New Roman" w:cs="Times New Roman"/>
          <w:sz w:val="28"/>
          <w:szCs w:val="28"/>
        </w:rPr>
      </w:pPr>
      <w:r w:rsidRPr="009C68DD">
        <w:rPr>
          <w:rFonts w:ascii="Times New Roman" w:hAnsi="Times New Roman" w:cs="Times New Roman"/>
          <w:b/>
          <w:sz w:val="28"/>
          <w:szCs w:val="28"/>
        </w:rPr>
        <w:t>Манипуляторная модель</w:t>
      </w:r>
      <w:r w:rsidRPr="009C68DD">
        <w:rPr>
          <w:rFonts w:ascii="Times New Roman" w:hAnsi="Times New Roman" w:cs="Times New Roman"/>
          <w:sz w:val="28"/>
          <w:szCs w:val="28"/>
        </w:rPr>
        <w:t xml:space="preserve"> –</w:t>
      </w:r>
      <w:r>
        <w:rPr>
          <w:rFonts w:ascii="Times New Roman" w:hAnsi="Times New Roman" w:cs="Times New Roman"/>
          <w:sz w:val="28"/>
          <w:szCs w:val="28"/>
        </w:rPr>
        <w:t xml:space="preserve"> истеро</w:t>
      </w:r>
      <w:r w:rsidRPr="009C68DD">
        <w:rPr>
          <w:rFonts w:ascii="Times New Roman" w:hAnsi="Times New Roman" w:cs="Times New Roman"/>
          <w:sz w:val="28"/>
          <w:szCs w:val="28"/>
        </w:rPr>
        <w:t>идные подростки. Здесь психоактивное вещество используется для получения чего-то, чего хочет подросток, для изменения какой-то ситуации, для достижения преимуществ, которые он хочет получить. Истероидные подростки способны выпить больше, чем остальные, с цель отличиться. Охотно, для того, чтобы получить «лидирующие» позиции в асоциальных компаниях, они используют наркотики или алкоголь.</w:t>
      </w:r>
    </w:p>
    <w:p w:rsidR="002E7788" w:rsidRDefault="009C68DD" w:rsidP="001C684C">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both"/>
        <w:rPr>
          <w:rFonts w:ascii="Times New Roman" w:hAnsi="Times New Roman" w:cs="Times New Roman"/>
          <w:sz w:val="28"/>
          <w:szCs w:val="28"/>
        </w:rPr>
      </w:pPr>
      <w:r>
        <w:rPr>
          <w:rFonts w:ascii="Times New Roman" w:hAnsi="Times New Roman" w:cs="Times New Roman"/>
          <w:sz w:val="28"/>
          <w:szCs w:val="28"/>
        </w:rPr>
        <w:t xml:space="preserve">Можем предоставить возможность получать внимание с помощью нормальных способов. Участвовать в театральных мероприятиях, например. </w:t>
      </w:r>
    </w:p>
    <w:p w:rsidR="002E7788" w:rsidRPr="002E7788" w:rsidRDefault="002E7788" w:rsidP="001C684C">
      <w:pPr>
        <w:pStyle w:val="a3"/>
        <w:numPr>
          <w:ilvl w:val="0"/>
          <w:numId w:val="1"/>
        </w:numPr>
        <w:jc w:val="both"/>
        <w:rPr>
          <w:rFonts w:ascii="Times New Roman" w:hAnsi="Times New Roman" w:cs="Times New Roman"/>
          <w:b/>
          <w:sz w:val="28"/>
          <w:szCs w:val="28"/>
        </w:rPr>
      </w:pPr>
      <w:r w:rsidRPr="002E7788">
        <w:rPr>
          <w:rFonts w:ascii="Times New Roman" w:hAnsi="Times New Roman" w:cs="Times New Roman"/>
          <w:b/>
          <w:sz w:val="28"/>
          <w:szCs w:val="28"/>
        </w:rPr>
        <w:t xml:space="preserve">Компенсаторная модель – </w:t>
      </w:r>
      <w:r w:rsidRPr="002E7788">
        <w:rPr>
          <w:rFonts w:ascii="Times New Roman" w:hAnsi="Times New Roman" w:cs="Times New Roman"/>
          <w:sz w:val="28"/>
          <w:szCs w:val="28"/>
        </w:rPr>
        <w:t xml:space="preserve">подростки, которые плохо переносят конфликты, менее адаптивные, у которых выражено чувство, комплекс неполноценности. </w:t>
      </w:r>
      <w:r>
        <w:rPr>
          <w:rFonts w:ascii="Times New Roman" w:hAnsi="Times New Roman" w:cs="Times New Roman"/>
          <w:sz w:val="28"/>
          <w:szCs w:val="28"/>
        </w:rPr>
        <w:t xml:space="preserve">У которых очень реальные жизненные трудности и употребление психоактивного вещества кажется ему выходом из этой ситуации. </w:t>
      </w:r>
    </w:p>
    <w:p w:rsidR="002E7788" w:rsidRDefault="002E7788" w:rsidP="001C684C">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jc w:val="both"/>
        <w:rPr>
          <w:rFonts w:ascii="Times New Roman" w:hAnsi="Times New Roman" w:cs="Times New Roman"/>
          <w:sz w:val="28"/>
          <w:szCs w:val="28"/>
        </w:rPr>
      </w:pPr>
      <w:r>
        <w:rPr>
          <w:rFonts w:ascii="Times New Roman" w:hAnsi="Times New Roman" w:cs="Times New Roman"/>
          <w:sz w:val="28"/>
          <w:szCs w:val="28"/>
        </w:rPr>
        <w:t xml:space="preserve">Подросток считает, что это помогает ему избежать неприятных ощущений, состояний. </w:t>
      </w:r>
    </w:p>
    <w:p w:rsidR="002E7788" w:rsidRPr="002E7788" w:rsidRDefault="002E7788" w:rsidP="001C684C">
      <w:pPr>
        <w:ind w:left="567"/>
        <w:jc w:val="both"/>
        <w:rPr>
          <w:rFonts w:ascii="Times New Roman" w:hAnsi="Times New Roman" w:cs="Times New Roman"/>
          <w:b/>
          <w:sz w:val="28"/>
          <w:szCs w:val="28"/>
        </w:rPr>
      </w:pPr>
      <w:r w:rsidRPr="002E7788">
        <w:rPr>
          <w:rFonts w:ascii="Times New Roman" w:hAnsi="Times New Roman" w:cs="Times New Roman"/>
          <w:sz w:val="28"/>
          <w:szCs w:val="28"/>
        </w:rPr>
        <w:t xml:space="preserve">К такой модели прибегают инфантильные подростки </w:t>
      </w:r>
      <w:r w:rsidRPr="002E7788">
        <w:rPr>
          <w:rFonts w:ascii="Times New Roman" w:hAnsi="Times New Roman" w:cs="Times New Roman"/>
          <w:b/>
          <w:sz w:val="28"/>
          <w:szCs w:val="28"/>
        </w:rPr>
        <w:t xml:space="preserve">– не зрелые личностно. </w:t>
      </w:r>
    </w:p>
    <w:p w:rsidR="001C684C" w:rsidRDefault="002E7788" w:rsidP="001C684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tabs>
          <w:tab w:val="left" w:pos="8390"/>
        </w:tabs>
        <w:ind w:left="709" w:hanging="1"/>
        <w:jc w:val="both"/>
        <w:rPr>
          <w:rFonts w:ascii="Times New Roman" w:hAnsi="Times New Roman" w:cs="Times New Roman"/>
          <w:sz w:val="28"/>
          <w:szCs w:val="28"/>
        </w:rPr>
      </w:pPr>
      <w:r w:rsidRPr="002E7788">
        <w:rPr>
          <w:rFonts w:ascii="Times New Roman" w:hAnsi="Times New Roman" w:cs="Times New Roman"/>
          <w:b/>
          <w:sz w:val="28"/>
          <w:szCs w:val="28"/>
        </w:rPr>
        <w:t xml:space="preserve">Длительная работа </w:t>
      </w:r>
      <w:r w:rsidRPr="002E7788">
        <w:rPr>
          <w:rFonts w:ascii="Times New Roman" w:hAnsi="Times New Roman" w:cs="Times New Roman"/>
          <w:sz w:val="28"/>
          <w:szCs w:val="28"/>
        </w:rPr>
        <w:t xml:space="preserve">над теми сферами, где наблюдается незрелость. </w:t>
      </w:r>
      <w:r>
        <w:rPr>
          <w:rFonts w:ascii="Times New Roman" w:hAnsi="Times New Roman" w:cs="Times New Roman"/>
          <w:sz w:val="28"/>
          <w:szCs w:val="28"/>
        </w:rPr>
        <w:t xml:space="preserve">Повышать </w:t>
      </w:r>
      <w:r w:rsidRPr="001C684C">
        <w:rPr>
          <w:rFonts w:ascii="Times New Roman" w:hAnsi="Times New Roman" w:cs="Times New Roman"/>
          <w:b/>
          <w:sz w:val="28"/>
          <w:szCs w:val="28"/>
        </w:rPr>
        <w:t>адаптационные возможности</w:t>
      </w:r>
      <w:r>
        <w:rPr>
          <w:rFonts w:ascii="Times New Roman" w:hAnsi="Times New Roman" w:cs="Times New Roman"/>
          <w:sz w:val="28"/>
          <w:szCs w:val="28"/>
        </w:rPr>
        <w:t xml:space="preserve"> подростка.</w:t>
      </w:r>
    </w:p>
    <w:p w:rsidR="002E7788" w:rsidRDefault="001C684C" w:rsidP="001C684C">
      <w:pPr>
        <w:ind w:left="567"/>
        <w:jc w:val="both"/>
        <w:rPr>
          <w:rFonts w:ascii="Times New Roman" w:hAnsi="Times New Roman" w:cs="Times New Roman"/>
          <w:sz w:val="28"/>
          <w:szCs w:val="28"/>
        </w:rPr>
      </w:pPr>
      <w:r>
        <w:rPr>
          <w:rFonts w:ascii="Times New Roman" w:hAnsi="Times New Roman" w:cs="Times New Roman"/>
          <w:sz w:val="28"/>
          <w:szCs w:val="28"/>
        </w:rPr>
        <w:t xml:space="preserve">В группе риска не только агрессивные и конфликтные подростки, но и дети с низкой самооценкой, с различными внутри личностными конфликтами, склонные к риску, эмоционально незрелые. Главный источник – </w:t>
      </w:r>
      <w:r>
        <w:rPr>
          <w:rFonts w:ascii="Times New Roman" w:hAnsi="Times New Roman" w:cs="Times New Roman"/>
          <w:b/>
          <w:sz w:val="28"/>
          <w:szCs w:val="28"/>
        </w:rPr>
        <w:t xml:space="preserve">инфантильность и незрелость.  Скука – </w:t>
      </w:r>
      <w:r>
        <w:rPr>
          <w:rFonts w:ascii="Times New Roman" w:hAnsi="Times New Roman" w:cs="Times New Roman"/>
          <w:sz w:val="28"/>
          <w:szCs w:val="28"/>
        </w:rPr>
        <w:t>отчасти, двигатель данной модели.</w:t>
      </w:r>
    </w:p>
    <w:p w:rsidR="00DA1872" w:rsidRDefault="001C684C" w:rsidP="001C684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ind w:left="567"/>
        <w:jc w:val="both"/>
        <w:rPr>
          <w:rFonts w:ascii="Times New Roman" w:hAnsi="Times New Roman" w:cs="Times New Roman"/>
          <w:b/>
          <w:sz w:val="28"/>
          <w:szCs w:val="28"/>
        </w:rPr>
      </w:pPr>
      <w:r>
        <w:rPr>
          <w:rFonts w:ascii="Times New Roman" w:hAnsi="Times New Roman" w:cs="Times New Roman"/>
          <w:sz w:val="28"/>
          <w:szCs w:val="28"/>
        </w:rPr>
        <w:t xml:space="preserve">Нужно предоставлять </w:t>
      </w:r>
      <w:r w:rsidRPr="001C684C">
        <w:rPr>
          <w:rFonts w:ascii="Times New Roman" w:hAnsi="Times New Roman" w:cs="Times New Roman"/>
          <w:b/>
          <w:sz w:val="28"/>
          <w:szCs w:val="28"/>
        </w:rPr>
        <w:t>возможность ребенку получать положительные впечатления</w:t>
      </w:r>
      <w:r>
        <w:rPr>
          <w:rFonts w:ascii="Times New Roman" w:hAnsi="Times New Roman" w:cs="Times New Roman"/>
          <w:sz w:val="28"/>
          <w:szCs w:val="28"/>
        </w:rPr>
        <w:t xml:space="preserve"> и эмоции от мира, в котором он живет. Для того, чтобы он понимал, что источников радости в жизни очень много и если у него появится нехватка этой радости, то он будет знать, откуда можно взять это. Жизнь ребенка с детства нужно наполнять чем-то красочным, радостным, впечатляющим. Но, не значит, что его нужно таскать в театры и так далее. </w:t>
      </w:r>
      <w:r w:rsidR="00DA1872">
        <w:rPr>
          <w:rFonts w:ascii="Times New Roman" w:hAnsi="Times New Roman" w:cs="Times New Roman"/>
          <w:b/>
          <w:sz w:val="28"/>
          <w:szCs w:val="28"/>
        </w:rPr>
        <w:t>Нужно показать жизнь с разных сторон.</w:t>
      </w:r>
    </w:p>
    <w:p w:rsidR="001C684C" w:rsidRPr="002972A2" w:rsidRDefault="00DA1872" w:rsidP="002972A2">
      <w:pPr>
        <w:jc w:val="both"/>
        <w:rPr>
          <w:rFonts w:ascii="Times New Roman" w:hAnsi="Times New Roman" w:cs="Times New Roman"/>
          <w:b/>
          <w:sz w:val="28"/>
          <w:szCs w:val="28"/>
        </w:rPr>
      </w:pPr>
      <w:r>
        <w:rPr>
          <w:rFonts w:ascii="Times New Roman" w:hAnsi="Times New Roman" w:cs="Times New Roman"/>
          <w:sz w:val="28"/>
          <w:szCs w:val="28"/>
        </w:rPr>
        <w:lastRenderedPageBreak/>
        <w:t xml:space="preserve">Если говорить об наиболее «опасном» возрасте, то это </w:t>
      </w:r>
      <w:r>
        <w:rPr>
          <w:rFonts w:ascii="Times New Roman" w:hAnsi="Times New Roman" w:cs="Times New Roman"/>
          <w:b/>
          <w:sz w:val="28"/>
          <w:szCs w:val="28"/>
        </w:rPr>
        <w:t xml:space="preserve">14-15 </w:t>
      </w:r>
      <w:r>
        <w:rPr>
          <w:rFonts w:ascii="Times New Roman" w:hAnsi="Times New Roman" w:cs="Times New Roman"/>
          <w:sz w:val="28"/>
          <w:szCs w:val="28"/>
        </w:rPr>
        <w:t xml:space="preserve">лет. Здесь очень сложно повлиять на подростка, если он начал экспериментировать. В </w:t>
      </w:r>
      <w:r>
        <w:rPr>
          <w:rFonts w:ascii="Times New Roman" w:hAnsi="Times New Roman" w:cs="Times New Roman"/>
          <w:b/>
          <w:sz w:val="28"/>
          <w:szCs w:val="28"/>
        </w:rPr>
        <w:t>12-13</w:t>
      </w:r>
      <w:r>
        <w:rPr>
          <w:rFonts w:ascii="Times New Roman" w:hAnsi="Times New Roman" w:cs="Times New Roman"/>
          <w:sz w:val="28"/>
          <w:szCs w:val="28"/>
        </w:rPr>
        <w:t xml:space="preserve"> употребление психоактивных веществ связано с трудной обстановкой или ситуацией. В </w:t>
      </w:r>
      <w:r>
        <w:rPr>
          <w:rFonts w:ascii="Times New Roman" w:hAnsi="Times New Roman" w:cs="Times New Roman"/>
          <w:b/>
          <w:sz w:val="28"/>
          <w:szCs w:val="28"/>
        </w:rPr>
        <w:t>16-17</w:t>
      </w:r>
      <w:r>
        <w:rPr>
          <w:rFonts w:ascii="Times New Roman" w:hAnsi="Times New Roman" w:cs="Times New Roman"/>
          <w:sz w:val="28"/>
          <w:szCs w:val="28"/>
        </w:rPr>
        <w:t xml:space="preserve"> реже начинают употреблять подростки. Этот возраст не является таким критическим, как вышеперечисленные, чаще всего, в этом возрасте уже сформировано адоптивное поведение. Лечебные воздействия на этом возрастном отрезке редко помогают, потому что, это более «осознанный», более «созревший» выбор, поэтому влиять гораздо сложнее. </w:t>
      </w:r>
    </w:p>
    <w:sectPr w:rsidR="001C684C" w:rsidRPr="002972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C81" w:rsidRDefault="00A55C81" w:rsidP="00DA1872">
      <w:pPr>
        <w:spacing w:after="0" w:line="240" w:lineRule="auto"/>
      </w:pPr>
      <w:r>
        <w:separator/>
      </w:r>
    </w:p>
  </w:endnote>
  <w:endnote w:type="continuationSeparator" w:id="0">
    <w:p w:rsidR="00A55C81" w:rsidRDefault="00A55C81" w:rsidP="00DA1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C81" w:rsidRDefault="00A55C81" w:rsidP="00DA1872">
      <w:pPr>
        <w:spacing w:after="0" w:line="240" w:lineRule="auto"/>
      </w:pPr>
      <w:r>
        <w:separator/>
      </w:r>
    </w:p>
  </w:footnote>
  <w:footnote w:type="continuationSeparator" w:id="0">
    <w:p w:rsidR="00A55C81" w:rsidRDefault="00A55C81" w:rsidP="00DA1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4591B"/>
    <w:multiLevelType w:val="hybridMultilevel"/>
    <w:tmpl w:val="5BAA1884"/>
    <w:lvl w:ilvl="0" w:tplc="A4B64F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2D"/>
    <w:rsid w:val="0009392D"/>
    <w:rsid w:val="001957ED"/>
    <w:rsid w:val="001C684C"/>
    <w:rsid w:val="001F0E01"/>
    <w:rsid w:val="002972A2"/>
    <w:rsid w:val="002E7788"/>
    <w:rsid w:val="002F1A26"/>
    <w:rsid w:val="00400FC6"/>
    <w:rsid w:val="006E2B00"/>
    <w:rsid w:val="009B5C35"/>
    <w:rsid w:val="009C68DD"/>
    <w:rsid w:val="009E4E6D"/>
    <w:rsid w:val="00A55C81"/>
    <w:rsid w:val="00C73CEA"/>
    <w:rsid w:val="00DA1872"/>
    <w:rsid w:val="00F262E0"/>
    <w:rsid w:val="00FD4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CCDC0-7008-4D9C-B32A-3B38D7CC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92D"/>
    <w:pPr>
      <w:ind w:left="720"/>
      <w:contextualSpacing/>
    </w:pPr>
  </w:style>
  <w:style w:type="paragraph" w:styleId="a4">
    <w:name w:val="header"/>
    <w:basedOn w:val="a"/>
    <w:link w:val="a5"/>
    <w:uiPriority w:val="99"/>
    <w:unhideWhenUsed/>
    <w:rsid w:val="00DA18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A1872"/>
  </w:style>
  <w:style w:type="paragraph" w:styleId="a6">
    <w:name w:val="footer"/>
    <w:basedOn w:val="a"/>
    <w:link w:val="a7"/>
    <w:uiPriority w:val="99"/>
    <w:unhideWhenUsed/>
    <w:rsid w:val="00DA18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A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Семёнов Семён Юрьевич</dc:creator>
  <cp:keywords/>
  <dc:description/>
  <cp:lastModifiedBy>Учетная запись Майкрософт</cp:lastModifiedBy>
  <cp:revision>2</cp:revision>
  <dcterms:created xsi:type="dcterms:W3CDTF">2021-09-01T10:00:00Z</dcterms:created>
  <dcterms:modified xsi:type="dcterms:W3CDTF">2021-09-01T10:00:00Z</dcterms:modified>
</cp:coreProperties>
</file>